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ACD" w:rsidRDefault="007E78D0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80.1pt;margin-top:-70.9pt;width:621.6pt;height:805.15pt;z-index:251660288;mso-position-horizontal-relative:text;mso-position-vertical-relative:text;mso-width-relative:page;mso-height-relative:page">
            <v:imagedata r:id="rId4" o:title="ABEC3923"/>
          </v:shape>
        </w:pict>
      </w:r>
    </w:p>
    <w:sectPr w:rsidR="00891ACD" w:rsidSect="00891A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716E"/>
    <w:rsid w:val="0034399A"/>
    <w:rsid w:val="007E78D0"/>
    <w:rsid w:val="00891ACD"/>
    <w:rsid w:val="00AD7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A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Marilyn Carter</dc:creator>
  <cp:keywords/>
  <dc:description/>
  <cp:lastModifiedBy>Julie Charlton</cp:lastModifiedBy>
  <cp:revision>2</cp:revision>
  <dcterms:created xsi:type="dcterms:W3CDTF">2011-02-16T20:59:00Z</dcterms:created>
  <dcterms:modified xsi:type="dcterms:W3CDTF">2011-02-16T21:04:00Z</dcterms:modified>
</cp:coreProperties>
</file>